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C13F" w14:textId="77777777" w:rsidR="00DE1A68" w:rsidRDefault="00DE1A68" w:rsidP="00DE1A68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УКРАЇНА</w:t>
      </w:r>
    </w:p>
    <w:p w14:paraId="5DE465ED" w14:textId="77777777" w:rsidR="00DE1A68" w:rsidRDefault="00DE1A68" w:rsidP="00DE1A68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ПІЩАНСЬКА СЕЛИЩНА РАДА</w:t>
      </w:r>
    </w:p>
    <w:p w14:paraId="1E271F59" w14:textId="77777777" w:rsidR="00DE1A68" w:rsidRDefault="00DE1A68" w:rsidP="00DE1A68">
      <w:pPr>
        <w:suppressAutoHyphens/>
        <w:spacing w:after="0" w:line="0" w:lineRule="atLeast"/>
        <w:jc w:val="center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КОМУНАЛЬНА УСТАНОВА "ЦЕНТР ФІНАНСОВО-ГОСПОДАРСЬКОГО ОБСЛУГОВУВАННЯ ЗАКЛАДІВ ТА УСТАНОВ ПІЩАНСЬКОЇ СЕЛИЩНОЇ РАДИ"</w:t>
      </w:r>
    </w:p>
    <w:p w14:paraId="5DEA6289" w14:textId="77777777" w:rsidR="00DE1A68" w:rsidRDefault="00DE1A68" w:rsidP="00DE1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3D30D5F" w14:textId="77777777" w:rsidR="00DE1A68" w:rsidRDefault="00DE1A68" w:rsidP="00DE1A68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52B4A2B1" w14:textId="6DCB4200" w:rsidR="00DE1A68" w:rsidRDefault="00DE1A68" w:rsidP="00DE1A68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закупівлі </w:t>
      </w:r>
      <w:r w:rsidRPr="00DE1A68">
        <w:rPr>
          <w:rFonts w:ascii="Times New Roman" w:eastAsia="Times New Roman" w:hAnsi="Times New Roman" w:cs="Times New Roman"/>
          <w:sz w:val="20"/>
          <w:szCs w:val="20"/>
        </w:rPr>
        <w:t>Молочні продукти різні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  <w:bookmarkStart w:id="0" w:name="_GoBack"/>
      <w:bookmarkEnd w:id="0"/>
    </w:p>
    <w:p w14:paraId="76D24E71" w14:textId="77777777" w:rsidR="00DE1A68" w:rsidRDefault="00DE1A68" w:rsidP="00DE1A6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D1845B3" w14:textId="0009AF52" w:rsidR="00DE1A68" w:rsidRDefault="00DE1A68" w:rsidP="00DE1A68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</w:rPr>
        <w:t xml:space="preserve">Комунальна установа «Центр фінансово-господарського обслуговування закладів та установ Піщанської селищної ради», </w:t>
      </w:r>
      <w:r>
        <w:rPr>
          <w:rFonts w:ascii="Times New Roman" w:hAnsi="Times New Roman"/>
          <w:bCs/>
        </w:rPr>
        <w:t>вул. Центральна, 85, смт. Піщанка, Вінницька область, 24700, 44062637</w:t>
      </w:r>
      <w:r>
        <w:rPr>
          <w:rFonts w:ascii="Times New Roman" w:eastAsia="Times New Roman" w:hAnsi="Times New Roman"/>
          <w:b/>
          <w:sz w:val="20"/>
          <w:szCs w:val="20"/>
        </w:rPr>
        <w:t>.</w:t>
      </w:r>
    </w:p>
    <w:p w14:paraId="525FBE01" w14:textId="77777777" w:rsidR="00DE1A68" w:rsidRDefault="00DE1A68" w:rsidP="00DE1A6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Код ДК 021:2015 — </w:t>
      </w:r>
      <w:r w:rsidRPr="00DE1A68">
        <w:rPr>
          <w:rFonts w:ascii="Times New Roman" w:eastAsia="Times New Roman" w:hAnsi="Times New Roman" w:cs="Times New Roman"/>
          <w:sz w:val="20"/>
          <w:szCs w:val="20"/>
        </w:rPr>
        <w:t>15550000-8</w:t>
      </w:r>
      <w:r w:rsidRPr="00DE1A68">
        <w:rPr>
          <w:rFonts w:ascii="Times New Roman" w:eastAsia="Times New Roman" w:hAnsi="Times New Roman" w:cs="Times New Roman"/>
          <w:sz w:val="20"/>
          <w:szCs w:val="20"/>
        </w:rPr>
        <w:br/>
        <w:t>Молочні продукти різні</w:t>
      </w:r>
    </w:p>
    <w:p w14:paraId="3A1CDAFB" w14:textId="77777777" w:rsidR="00DE1A68" w:rsidRDefault="00DE1A68" w:rsidP="00DE1A6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1A68">
        <w:rPr>
          <w:rFonts w:ascii="Times New Roman" w:eastAsia="Times New Roman" w:hAnsi="Times New Roman" w:cs="Times New Roman"/>
          <w:b/>
          <w:bCs/>
          <w:sz w:val="20"/>
          <w:szCs w:val="20"/>
        </w:rPr>
        <w:t>UA-P-2024-02-12-005308-a</w:t>
      </w:r>
    </w:p>
    <w:p w14:paraId="606788D9" w14:textId="3A8FCF9F" w:rsidR="00DE1A68" w:rsidRPr="00DE1A68" w:rsidRDefault="00DE1A68" w:rsidP="00DE1A6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563C1" w:themeColor="hyperlink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4BBE">
        <w:rPr>
          <w:rFonts w:ascii="Times New Roman" w:eastAsia="Times New Roman" w:hAnsi="Times New Roman" w:cs="Times New Roman"/>
          <w:sz w:val="20"/>
          <w:szCs w:val="20"/>
        </w:rPr>
        <w:t>217 448</w:t>
      </w:r>
      <w:r w:rsidRPr="00A805F1">
        <w:rPr>
          <w:rFonts w:ascii="Times New Roman" w:eastAsia="Times New Roman" w:hAnsi="Times New Roman" w:cs="Times New Roman"/>
          <w:sz w:val="20"/>
          <w:szCs w:val="20"/>
        </w:rPr>
        <w:t>,00 UAH (з ПДВ)</w:t>
      </w:r>
      <w:r>
        <w:rPr>
          <w:rFonts w:ascii="Times New Roman" w:eastAsia="Times New Roman" w:hAnsi="Times New Roman" w:cs="Times New Roman"/>
          <w:sz w:val="20"/>
          <w:szCs w:val="20"/>
        </w:rPr>
        <w:t>грн. Визначення очікуваної вартості предмета закупівлі обумовлено статистичним аналізом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7EF9C611" w14:textId="77777777" w:rsidR="00DE1A68" w:rsidRDefault="00DE1A68" w:rsidP="00DE1A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Термін постачання —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з дати укладання договору)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31.12.202</w:t>
      </w:r>
      <w:r w:rsidRPr="00DE1A68"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р. </w:t>
      </w:r>
    </w:p>
    <w:p w14:paraId="4F308731" w14:textId="77777777" w:rsidR="00DE1A68" w:rsidRDefault="00DE1A68" w:rsidP="00DE1A6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товару визначені з урахуванням реальних потреб. </w:t>
      </w:r>
    </w:p>
    <w:p w14:paraId="13BF36F3" w14:textId="77777777" w:rsidR="00DE1A68" w:rsidRDefault="00DE1A68" w:rsidP="00DE1A6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pPr w:leftFromText="180" w:rightFromText="180" w:bottomFromText="160" w:vertAnchor="text" w:tblpX="-572" w:tblpY="1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285"/>
        <w:gridCol w:w="1134"/>
        <w:gridCol w:w="1005"/>
        <w:gridCol w:w="6236"/>
      </w:tblGrid>
      <w:tr w:rsidR="00DE1A68" w14:paraId="3B0768ED" w14:textId="77777777" w:rsidTr="00DE1A68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67472EB1" w14:textId="77777777" w:rsidR="00DE1A68" w:rsidRDefault="00DE1A68" w:rsidP="0098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</w:rPr>
              <w:t>№ п/п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30D7231B" w14:textId="77777777" w:rsidR="00DE1A68" w:rsidRDefault="00DE1A68" w:rsidP="009800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Назва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486A7E60" w14:textId="77777777" w:rsidR="00DE1A68" w:rsidRDefault="00DE1A68" w:rsidP="009800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Одиниця вимірювання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387F123A" w14:textId="77777777" w:rsidR="00DE1A68" w:rsidRDefault="00DE1A68" w:rsidP="009800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К-сть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7DEAFD61" w14:textId="77777777" w:rsidR="00DE1A68" w:rsidRDefault="00DE1A68" w:rsidP="009800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Вимоги до предмета закупівлі</w:t>
            </w:r>
          </w:p>
        </w:tc>
      </w:tr>
      <w:tr w:rsidR="00DE1A68" w14:paraId="27D8E998" w14:textId="77777777" w:rsidTr="00DE1A68">
        <w:trPr>
          <w:trHeight w:val="529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11B26" w14:textId="77777777" w:rsidR="00DE1A68" w:rsidRDefault="00DE1A68" w:rsidP="009800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  <w:hideMark/>
          </w:tcPr>
          <w:p w14:paraId="108B4C7C" w14:textId="77777777" w:rsidR="00DE1A68" w:rsidRDefault="00DE1A68" w:rsidP="0098004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Сир твердий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  <w:hideMark/>
          </w:tcPr>
          <w:p w14:paraId="4B01F60E" w14:textId="77777777" w:rsidR="00DE1A68" w:rsidRDefault="00DE1A68" w:rsidP="0098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кг</w:t>
            </w:r>
          </w:p>
        </w:tc>
        <w:tc>
          <w:tcPr>
            <w:tcW w:w="10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  <w:hideMark/>
          </w:tcPr>
          <w:p w14:paraId="25495C17" w14:textId="77777777" w:rsidR="00DE1A68" w:rsidRDefault="00DE1A68" w:rsidP="0098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216,37</w:t>
            </w:r>
          </w:p>
        </w:tc>
        <w:tc>
          <w:tcPr>
            <w:tcW w:w="6237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hideMark/>
          </w:tcPr>
          <w:p w14:paraId="0A5EB281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Походження сировини – коров’яче молоко незбиране, без ГМО. Сир, який визріває під дією мікроорганізмів </w:t>
            </w:r>
            <w:proofErr w:type="spellStart"/>
            <w:r>
              <w:rPr>
                <w:bCs/>
                <w:sz w:val="20"/>
              </w:rPr>
              <w:t>заквашувальних</w:t>
            </w:r>
            <w:proofErr w:type="spellEnd"/>
            <w:r>
              <w:rPr>
                <w:bCs/>
                <w:sz w:val="20"/>
              </w:rPr>
              <w:t xml:space="preserve"> культур та ферментів з високою або низькою температурою оброблення сирного зерна та який пресують </w:t>
            </w:r>
          </w:p>
          <w:p w14:paraId="6DF2B1AA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Консистенція – пластична, ніжна, однорідна за всією масою. </w:t>
            </w:r>
          </w:p>
          <w:p w14:paraId="1296A672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Смак і запах – без сторонніх запахів і присмаків. Запах у міру виражений сирний. Зовнішній вигляд – поверхня чиста, рівна, покрита захисним покриттям. </w:t>
            </w:r>
          </w:p>
          <w:p w14:paraId="387C153E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Форма головки – брусок або сфера. </w:t>
            </w:r>
          </w:p>
          <w:p w14:paraId="0B47BD59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Споживча тара та вага – розфасований по 1,5-3,0 кг Масова частина жиру – 45-55 % </w:t>
            </w:r>
          </w:p>
          <w:p w14:paraId="5A37C04B" w14:textId="77777777" w:rsidR="00DE1A68" w:rsidRDefault="00DE1A68" w:rsidP="00980045">
            <w:pPr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Маркування – маркування з познакою придатності, відповідним шрифтом, нанесеною фарбою вільною від токсинів, відповідно до діючого законодавства. Оцінка якості – ДСТУ 4421:2005</w:t>
            </w:r>
          </w:p>
        </w:tc>
      </w:tr>
      <w:tr w:rsidR="00DE1A68" w14:paraId="7A129DA0" w14:textId="77777777" w:rsidTr="00DE1A68">
        <w:trPr>
          <w:trHeight w:val="529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638B8" w14:textId="77777777" w:rsidR="00DE1A68" w:rsidRDefault="00DE1A68" w:rsidP="009800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2.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  <w:hideMark/>
          </w:tcPr>
          <w:p w14:paraId="033AD625" w14:textId="77777777" w:rsidR="00DE1A68" w:rsidRDefault="00DE1A68" w:rsidP="0098004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Сир кисломолочний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  <w:hideMark/>
          </w:tcPr>
          <w:p w14:paraId="0336011E" w14:textId="77777777" w:rsidR="00DE1A68" w:rsidRDefault="00DE1A68" w:rsidP="0098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кг</w:t>
            </w:r>
          </w:p>
        </w:tc>
        <w:tc>
          <w:tcPr>
            <w:tcW w:w="10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  <w:hideMark/>
          </w:tcPr>
          <w:p w14:paraId="49D58DCE" w14:textId="77777777" w:rsidR="00DE1A68" w:rsidRDefault="00DE1A68" w:rsidP="0098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523,03</w:t>
            </w:r>
          </w:p>
        </w:tc>
        <w:tc>
          <w:tcPr>
            <w:tcW w:w="6237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hideMark/>
          </w:tcPr>
          <w:p w14:paraId="20ADE143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Кисломолочний сир (жирністю 9%) повинен мати консистенцію м’яку, мазку або розсипчасту, смак та запах характерний кисломолочний, без сторонніх присмаків і запахів. </w:t>
            </w:r>
          </w:p>
          <w:p w14:paraId="49A799D6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Колір повинен бути білий або з кремовим відтінком, рівномірний за всією масою. </w:t>
            </w:r>
          </w:p>
          <w:p w14:paraId="3DC5800F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Масова частка білка повинна становити не менше 14 %. </w:t>
            </w:r>
          </w:p>
          <w:p w14:paraId="5CCE86B4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Строк придатності кисломолочного сиру за температури зберігання від + 2 до+6 не більше 7 діб. Оцінка якості – ДСТУ 4554:2006</w:t>
            </w:r>
          </w:p>
        </w:tc>
      </w:tr>
      <w:tr w:rsidR="00DE1A68" w14:paraId="37AD7EF7" w14:textId="77777777" w:rsidTr="00DE1A68">
        <w:trPr>
          <w:trHeight w:val="529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5F518" w14:textId="77777777" w:rsidR="00DE1A68" w:rsidRDefault="00DE1A68" w:rsidP="009800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  <w:hideMark/>
          </w:tcPr>
          <w:p w14:paraId="2C0857D6" w14:textId="77777777" w:rsidR="00DE1A68" w:rsidRDefault="00DE1A68" w:rsidP="0098004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Масло солодко – вершкове. Пачкове 180г 82.5%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  <w:hideMark/>
          </w:tcPr>
          <w:p w14:paraId="571E7678" w14:textId="77777777" w:rsidR="00DE1A68" w:rsidRDefault="00DE1A68" w:rsidP="0098004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  <w:hideMark/>
          </w:tcPr>
          <w:p w14:paraId="46B3CF9B" w14:textId="77777777" w:rsidR="00DE1A68" w:rsidRDefault="00DE1A68" w:rsidP="0098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1197</w:t>
            </w:r>
          </w:p>
        </w:tc>
        <w:tc>
          <w:tcPr>
            <w:tcW w:w="6237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hideMark/>
          </w:tcPr>
          <w:p w14:paraId="7B304A5E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Масло </w:t>
            </w:r>
            <w:proofErr w:type="spellStart"/>
            <w:r>
              <w:rPr>
                <w:bCs/>
                <w:sz w:val="20"/>
              </w:rPr>
              <w:t>солодковершкове</w:t>
            </w:r>
            <w:proofErr w:type="spellEnd"/>
            <w:r>
              <w:rPr>
                <w:bCs/>
                <w:sz w:val="20"/>
              </w:rPr>
              <w:t xml:space="preserve"> 82,5 % ДСТУ 4399:2005</w:t>
            </w:r>
          </w:p>
          <w:p w14:paraId="06A1E8EB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масло у тарі виробника по 180 г</w:t>
            </w:r>
          </w:p>
          <w:p w14:paraId="0C714116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 Жирність 82,5%.</w:t>
            </w:r>
          </w:p>
          <w:p w14:paraId="6FDAA7EE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 Колір від світло-жовтого до жовтого.</w:t>
            </w:r>
          </w:p>
          <w:p w14:paraId="3269457B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 Масло вершкове має бути щільним, однорідним, поверхня на зрізі має бути блискуча, колір світло-жовтий, смак і запах характерний маслу вершковому, без сторонніх запахів і присмаків.</w:t>
            </w:r>
          </w:p>
          <w:p w14:paraId="0B9B4871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 Дефекти недопустимі.</w:t>
            </w:r>
          </w:p>
          <w:p w14:paraId="5F36D8D6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 На кожній одиниці фасування повинна бути наступна інформація: назва харчового продукту, назва та адреса підприємства - виробника, вага, </w:t>
            </w:r>
            <w:proofErr w:type="spellStart"/>
            <w:r>
              <w:rPr>
                <w:bCs/>
                <w:sz w:val="20"/>
              </w:rPr>
              <w:t>нетто</w:t>
            </w:r>
            <w:proofErr w:type="spellEnd"/>
            <w:r>
              <w:rPr>
                <w:bCs/>
                <w:sz w:val="20"/>
              </w:rPr>
              <w:t>, склад, дата виготовлення, термін придатності та умови зберігання, дані про енергетичну цінність.</w:t>
            </w:r>
          </w:p>
          <w:p w14:paraId="56297603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 Строк придатності не повинен перевищувати 80% від загального строку придатності.</w:t>
            </w:r>
          </w:p>
          <w:p w14:paraId="0FA13CFD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 Товар не повинен містити генетично модифіковані організми (ГМО), що обов’язково відображається на етикетці маркуванням «без ГМО».</w:t>
            </w:r>
          </w:p>
        </w:tc>
      </w:tr>
      <w:tr w:rsidR="00DE1A68" w14:paraId="183F922D" w14:textId="77777777" w:rsidTr="00DE1A68">
        <w:trPr>
          <w:trHeight w:val="529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CA765" w14:textId="77777777" w:rsidR="00DE1A68" w:rsidRDefault="00DE1A68" w:rsidP="009800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  <w:hideMark/>
          </w:tcPr>
          <w:p w14:paraId="32DE831E" w14:textId="77777777" w:rsidR="00DE1A68" w:rsidRDefault="00DE1A68" w:rsidP="0098004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Молоко </w:t>
            </w:r>
            <w:proofErr w:type="spellStart"/>
            <w:r>
              <w:rPr>
                <w:bCs/>
                <w:sz w:val="20"/>
              </w:rPr>
              <w:t>ультапастеризоване</w:t>
            </w:r>
            <w:proofErr w:type="spellEnd"/>
            <w:r>
              <w:rPr>
                <w:bCs/>
                <w:sz w:val="20"/>
              </w:rPr>
              <w:t xml:space="preserve"> 2,5% 0,9 л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  <w:hideMark/>
          </w:tcPr>
          <w:p w14:paraId="1D58DCEF" w14:textId="77777777" w:rsidR="00DE1A68" w:rsidRDefault="00DE1A68" w:rsidP="0098004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  <w:hideMark/>
          </w:tcPr>
          <w:p w14:paraId="752077CA" w14:textId="77777777" w:rsidR="00DE1A68" w:rsidRDefault="00DE1A68" w:rsidP="0098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6237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</w:tcPr>
          <w:p w14:paraId="79A07EB5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Молоко коров’яче питне </w:t>
            </w:r>
            <w:proofErr w:type="spellStart"/>
            <w:r>
              <w:rPr>
                <w:bCs/>
                <w:sz w:val="20"/>
              </w:rPr>
              <w:t>ультрапастеризоване</w:t>
            </w:r>
            <w:proofErr w:type="spellEnd"/>
            <w:r>
              <w:rPr>
                <w:bCs/>
                <w:sz w:val="20"/>
              </w:rPr>
              <w:t xml:space="preserve"> 2,5% жирності. Товар має відповідати вимогам ДСТУ або ТУ, за умови, що технічні умови на зазначений товар мають показники не нижчі, ніж визначено в державних (національних (регіональних)) стандартах.</w:t>
            </w:r>
          </w:p>
          <w:p w14:paraId="1D29EF8D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Товар повинен мати сертифікат якості (на кожну партію) або висновок державної санітарно-епідеміологічної служби або інший документ, встановлений діючим законодавством на запропоновану продукцію. </w:t>
            </w:r>
          </w:p>
          <w:p w14:paraId="6CD7A932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</w:p>
          <w:p w14:paraId="2882CD1D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Органолептичні показники якості:</w:t>
            </w:r>
          </w:p>
          <w:p w14:paraId="3D03A561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Однорідна рідина без осаду, пластівців білка та грудочок жиру. Смак та запах чисті, без сторонніх, не притаманних свіжому молоку присмаків та запахів з легким присмаком пастеризації. Колір білий, рівномірний за всією масою. Термін придатності не менше 90 діб.</w:t>
            </w:r>
          </w:p>
          <w:p w14:paraId="4FEC5DE4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</w:p>
          <w:p w14:paraId="39DAE3FF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Пакування:</w:t>
            </w:r>
          </w:p>
          <w:p w14:paraId="1D698442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Товар повинен бути переданий замовнику у тарі типу «</w:t>
            </w:r>
            <w:proofErr w:type="spellStart"/>
            <w:r>
              <w:rPr>
                <w:bCs/>
                <w:sz w:val="20"/>
              </w:rPr>
              <w:t>ТетраПак</w:t>
            </w:r>
            <w:proofErr w:type="spellEnd"/>
            <w:r>
              <w:rPr>
                <w:bCs/>
                <w:sz w:val="20"/>
              </w:rPr>
              <w:t>»  та  упакований звичайним для нього способом в упаковку, що забезпечує збереження товару цього роду за звичайних умов зберігання і транспортування, та відповідає встановленим актами цивільного законодавства вимогам, стандартам маркування згідно з діючими ТУ, ДСТУ.</w:t>
            </w:r>
          </w:p>
          <w:p w14:paraId="74038A8D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</w:p>
          <w:p w14:paraId="46E7345D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Маркування:</w:t>
            </w:r>
          </w:p>
          <w:p w14:paraId="2ED0B86A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На кожній одиниці фасування повинна бути наступна інформація: назва харчового продукту, назва та адреса підприємства - виробника, вага, </w:t>
            </w:r>
            <w:proofErr w:type="spellStart"/>
            <w:r>
              <w:rPr>
                <w:bCs/>
                <w:sz w:val="20"/>
              </w:rPr>
              <w:t>нетто</w:t>
            </w:r>
            <w:proofErr w:type="spellEnd"/>
            <w:r>
              <w:rPr>
                <w:bCs/>
                <w:sz w:val="20"/>
              </w:rPr>
              <w:t>, склад, дата виготовлення, термін придатності та умови зберігання, дані про енергетичну цінність.</w:t>
            </w:r>
          </w:p>
        </w:tc>
      </w:tr>
      <w:tr w:rsidR="00DE1A68" w14:paraId="6A9D2042" w14:textId="77777777" w:rsidTr="00DE1A68">
        <w:trPr>
          <w:trHeight w:val="529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78FC1" w14:textId="77777777" w:rsidR="00DE1A68" w:rsidRDefault="00DE1A68" w:rsidP="009800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5.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  <w:hideMark/>
          </w:tcPr>
          <w:p w14:paraId="3DB2BCED" w14:textId="77777777" w:rsidR="00DE1A68" w:rsidRDefault="00DE1A68" w:rsidP="0098004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Сметана 200% 370 г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  <w:hideMark/>
          </w:tcPr>
          <w:p w14:paraId="0D069376" w14:textId="77777777" w:rsidR="00DE1A68" w:rsidRDefault="00DE1A68" w:rsidP="0098004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  <w:hideMark/>
          </w:tcPr>
          <w:p w14:paraId="5053D4A8" w14:textId="77777777" w:rsidR="00DE1A68" w:rsidRDefault="00DE1A68" w:rsidP="0098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6237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</w:tcPr>
          <w:p w14:paraId="3B12131D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Смак і запах сметани повинні бути чистими, кисломолочними, з вираженим присмаком і ароматом пастеризації, допускається слабо-виражений кормовий присмак. Для сметани, вироблюваної з застосуванням вершкового масла або пластичних вершків, допускається </w:t>
            </w:r>
            <w:proofErr w:type="spellStart"/>
            <w:r>
              <w:rPr>
                <w:bCs/>
                <w:sz w:val="20"/>
              </w:rPr>
              <w:t>сла-бовираженний</w:t>
            </w:r>
            <w:proofErr w:type="spellEnd"/>
            <w:r>
              <w:rPr>
                <w:bCs/>
                <w:sz w:val="20"/>
              </w:rPr>
              <w:t xml:space="preserve"> присмак топленого молока.</w:t>
            </w:r>
          </w:p>
          <w:p w14:paraId="3F741075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</w:p>
          <w:p w14:paraId="62A838EF" w14:textId="77777777" w:rsidR="00DE1A68" w:rsidRDefault="00DE1A68" w:rsidP="0098004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Колір сметани повинен бути білим, з кремовим відтінком, рівномірним по всій масі. Консистенція однорідна, в міру густа. Вид глянсовий. Допускається недостатньо густа, злегка в'язка, наявність поодиноких бульбашок повітря, незначна </w:t>
            </w:r>
            <w:proofErr w:type="spellStart"/>
            <w:r>
              <w:rPr>
                <w:bCs/>
                <w:sz w:val="20"/>
              </w:rPr>
              <w:t>крупитчатая</w:t>
            </w:r>
            <w:proofErr w:type="spellEnd"/>
            <w:r>
              <w:rPr>
                <w:bCs/>
                <w:sz w:val="20"/>
              </w:rPr>
              <w:t>. Кислотність сметани коливається від 60 до 100 ° Т.</w:t>
            </w:r>
          </w:p>
        </w:tc>
      </w:tr>
      <w:tr w:rsidR="00DE1A68" w14:paraId="161A4ADA" w14:textId="77777777" w:rsidTr="00DE1A68">
        <w:trPr>
          <w:trHeight w:val="529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B7259" w14:textId="77777777" w:rsidR="00DE1A68" w:rsidRDefault="00DE1A68" w:rsidP="009800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  <w:hideMark/>
          </w:tcPr>
          <w:p w14:paraId="6B8E8929" w14:textId="77777777" w:rsidR="00DE1A68" w:rsidRDefault="00DE1A68" w:rsidP="0098004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Кефір 2,5% 0,9 л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  <w:hideMark/>
          </w:tcPr>
          <w:p w14:paraId="5630D903" w14:textId="77777777" w:rsidR="00DE1A68" w:rsidRDefault="00DE1A68" w:rsidP="0098004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  <w:hideMark/>
          </w:tcPr>
          <w:p w14:paraId="2B023051" w14:textId="77777777" w:rsidR="00DE1A68" w:rsidRDefault="00DE1A68" w:rsidP="00980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6237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</w:tcPr>
          <w:p w14:paraId="0E04604E" w14:textId="77777777" w:rsidR="00DE1A68" w:rsidRDefault="00DE1A68" w:rsidP="00980045">
            <w:pPr>
              <w:jc w:val="both"/>
              <w:rPr>
                <w:bCs/>
                <w:sz w:val="20"/>
                <w:lang w:val="ru-UA"/>
              </w:rPr>
            </w:pPr>
            <w:proofErr w:type="spellStart"/>
            <w:r>
              <w:rPr>
                <w:bCs/>
                <w:sz w:val="20"/>
                <w:lang w:val="ru-UA"/>
              </w:rPr>
              <w:t>Показники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якості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кефіру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повинні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відповідати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вимогам</w:t>
            </w:r>
            <w:proofErr w:type="spellEnd"/>
            <w:r>
              <w:rPr>
                <w:bCs/>
                <w:sz w:val="20"/>
                <w:lang w:val="ru-UA"/>
              </w:rPr>
              <w:t xml:space="preserve"> ОСТ 4929-84.</w:t>
            </w:r>
          </w:p>
          <w:p w14:paraId="58EF51BF" w14:textId="77777777" w:rsidR="00DE1A68" w:rsidRDefault="00DE1A68" w:rsidP="00980045">
            <w:pPr>
              <w:jc w:val="both"/>
              <w:rPr>
                <w:bCs/>
                <w:sz w:val="20"/>
                <w:lang w:val="ru-UA"/>
              </w:rPr>
            </w:pPr>
          </w:p>
          <w:p w14:paraId="701FFC2D" w14:textId="77777777" w:rsidR="00DE1A68" w:rsidRDefault="00DE1A68" w:rsidP="00980045">
            <w:pPr>
              <w:jc w:val="both"/>
              <w:rPr>
                <w:bCs/>
                <w:sz w:val="20"/>
                <w:lang w:val="ru-UA"/>
              </w:rPr>
            </w:pPr>
            <w:proofErr w:type="spellStart"/>
            <w:r>
              <w:rPr>
                <w:bCs/>
                <w:sz w:val="20"/>
                <w:lang w:val="ru-UA"/>
              </w:rPr>
              <w:t>Консистенція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кефіру</w:t>
            </w:r>
            <w:proofErr w:type="spellEnd"/>
            <w:r>
              <w:rPr>
                <w:bCs/>
                <w:sz w:val="20"/>
                <w:lang w:val="ru-UA"/>
              </w:rPr>
              <w:t xml:space="preserve"> повинна бути </w:t>
            </w:r>
            <w:proofErr w:type="spellStart"/>
            <w:r>
              <w:rPr>
                <w:bCs/>
                <w:sz w:val="20"/>
                <w:lang w:val="ru-UA"/>
              </w:rPr>
              <w:t>однорідною</w:t>
            </w:r>
            <w:proofErr w:type="spellEnd"/>
            <w:r>
              <w:rPr>
                <w:bCs/>
                <w:sz w:val="20"/>
                <w:lang w:val="ru-UA"/>
              </w:rPr>
              <w:t>, для фруктового нежирного і 1% -</w:t>
            </w:r>
            <w:proofErr w:type="spellStart"/>
            <w:r>
              <w:rPr>
                <w:bCs/>
                <w:sz w:val="20"/>
                <w:lang w:val="ru-UA"/>
              </w:rPr>
              <w:t>ної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жирності</w:t>
            </w:r>
            <w:proofErr w:type="spellEnd"/>
            <w:r>
              <w:rPr>
                <w:bCs/>
                <w:sz w:val="20"/>
                <w:lang w:val="ru-UA"/>
              </w:rPr>
              <w:t xml:space="preserve"> - </w:t>
            </w:r>
            <w:proofErr w:type="spellStart"/>
            <w:r>
              <w:rPr>
                <w:bCs/>
                <w:sz w:val="20"/>
                <w:lang w:val="ru-UA"/>
              </w:rPr>
              <w:t>рідка</w:t>
            </w:r>
            <w:proofErr w:type="spellEnd"/>
            <w:r>
              <w:rPr>
                <w:bCs/>
                <w:sz w:val="20"/>
                <w:lang w:val="ru-UA"/>
              </w:rPr>
              <w:t xml:space="preserve">, для </w:t>
            </w:r>
            <w:proofErr w:type="spellStart"/>
            <w:r>
              <w:rPr>
                <w:bCs/>
                <w:sz w:val="20"/>
                <w:lang w:val="ru-UA"/>
              </w:rPr>
              <w:t>Особливої</w:t>
            </w:r>
            <w:proofErr w:type="spellEnd"/>
            <w:r>
              <w:rPr>
                <w:bCs/>
                <w:sz w:val="20"/>
                <w:lang w:val="ru-UA"/>
              </w:rPr>
              <w:t xml:space="preserve"> - </w:t>
            </w:r>
            <w:proofErr w:type="spellStart"/>
            <w:r>
              <w:rPr>
                <w:bCs/>
                <w:sz w:val="20"/>
                <w:lang w:val="ru-UA"/>
              </w:rPr>
              <w:t>злегка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в'язка</w:t>
            </w:r>
            <w:proofErr w:type="spellEnd"/>
            <w:r>
              <w:rPr>
                <w:bCs/>
                <w:sz w:val="20"/>
                <w:lang w:val="ru-UA"/>
              </w:rPr>
              <w:t xml:space="preserve">, </w:t>
            </w:r>
            <w:proofErr w:type="spellStart"/>
            <w:r>
              <w:rPr>
                <w:bCs/>
                <w:sz w:val="20"/>
                <w:lang w:val="ru-UA"/>
              </w:rPr>
              <w:t>допускається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газоутворення</w:t>
            </w:r>
            <w:proofErr w:type="spellEnd"/>
            <w:r>
              <w:rPr>
                <w:bCs/>
                <w:sz w:val="20"/>
                <w:lang w:val="ru-UA"/>
              </w:rPr>
              <w:t xml:space="preserve">, не </w:t>
            </w:r>
            <w:proofErr w:type="spellStart"/>
            <w:r>
              <w:rPr>
                <w:bCs/>
                <w:sz w:val="20"/>
                <w:lang w:val="ru-UA"/>
              </w:rPr>
              <w:t>більше</w:t>
            </w:r>
            <w:proofErr w:type="spellEnd"/>
            <w:r>
              <w:rPr>
                <w:bCs/>
                <w:sz w:val="20"/>
                <w:lang w:val="ru-UA"/>
              </w:rPr>
              <w:t xml:space="preserve"> 2% </w:t>
            </w:r>
            <w:proofErr w:type="spellStart"/>
            <w:r>
              <w:rPr>
                <w:bCs/>
                <w:sz w:val="20"/>
                <w:lang w:val="ru-UA"/>
              </w:rPr>
              <w:t>відокремилася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сироватки</w:t>
            </w:r>
            <w:proofErr w:type="spellEnd"/>
            <w:r>
              <w:rPr>
                <w:bCs/>
                <w:sz w:val="20"/>
                <w:lang w:val="ru-UA"/>
              </w:rPr>
              <w:t xml:space="preserve">; смак і запах </w:t>
            </w:r>
            <w:proofErr w:type="spellStart"/>
            <w:r>
              <w:rPr>
                <w:bCs/>
                <w:sz w:val="20"/>
                <w:lang w:val="ru-UA"/>
              </w:rPr>
              <w:t>чисті</w:t>
            </w:r>
            <w:proofErr w:type="spellEnd"/>
            <w:r>
              <w:rPr>
                <w:bCs/>
                <w:sz w:val="20"/>
                <w:lang w:val="ru-UA"/>
              </w:rPr>
              <w:t xml:space="preserve">, </w:t>
            </w:r>
            <w:proofErr w:type="spellStart"/>
            <w:r>
              <w:rPr>
                <w:bCs/>
                <w:sz w:val="20"/>
                <w:lang w:val="ru-UA"/>
              </w:rPr>
              <w:t>освіжаючі</w:t>
            </w:r>
            <w:proofErr w:type="spellEnd"/>
            <w:r>
              <w:rPr>
                <w:bCs/>
                <w:sz w:val="20"/>
                <w:lang w:val="ru-UA"/>
              </w:rPr>
              <w:t xml:space="preserve">, </w:t>
            </w:r>
            <w:proofErr w:type="spellStart"/>
            <w:r>
              <w:rPr>
                <w:bCs/>
                <w:sz w:val="20"/>
                <w:lang w:val="ru-UA"/>
              </w:rPr>
              <w:t>кисломолочні</w:t>
            </w:r>
            <w:proofErr w:type="spellEnd"/>
            <w:r>
              <w:rPr>
                <w:bCs/>
                <w:sz w:val="20"/>
                <w:lang w:val="ru-UA"/>
              </w:rPr>
              <w:t xml:space="preserve">, без </w:t>
            </w:r>
            <w:proofErr w:type="spellStart"/>
            <w:r>
              <w:rPr>
                <w:bCs/>
                <w:sz w:val="20"/>
                <w:lang w:val="ru-UA"/>
              </w:rPr>
              <w:t>сторонніх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присмаків</w:t>
            </w:r>
            <w:proofErr w:type="spellEnd"/>
            <w:r>
              <w:rPr>
                <w:bCs/>
                <w:sz w:val="20"/>
                <w:lang w:val="ru-UA"/>
              </w:rPr>
              <w:t xml:space="preserve"> і </w:t>
            </w:r>
            <w:proofErr w:type="spellStart"/>
            <w:r>
              <w:rPr>
                <w:bCs/>
                <w:sz w:val="20"/>
                <w:lang w:val="ru-UA"/>
              </w:rPr>
              <w:t>запахів</w:t>
            </w:r>
            <w:proofErr w:type="spellEnd"/>
            <w:r>
              <w:rPr>
                <w:bCs/>
                <w:sz w:val="20"/>
                <w:lang w:val="ru-UA"/>
              </w:rPr>
              <w:t xml:space="preserve">, з </w:t>
            </w:r>
            <w:proofErr w:type="spellStart"/>
            <w:r>
              <w:rPr>
                <w:bCs/>
                <w:sz w:val="20"/>
                <w:lang w:val="ru-UA"/>
              </w:rPr>
              <w:t>присмаком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внесених</w:t>
            </w:r>
            <w:proofErr w:type="spellEnd"/>
            <w:r>
              <w:rPr>
                <w:bCs/>
                <w:sz w:val="20"/>
                <w:lang w:val="ru-UA"/>
              </w:rPr>
              <w:t xml:space="preserve"> добавок, в </w:t>
            </w:r>
            <w:proofErr w:type="spellStart"/>
            <w:r>
              <w:rPr>
                <w:bCs/>
                <w:sz w:val="20"/>
                <w:lang w:val="ru-UA"/>
              </w:rPr>
              <w:t>залежності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від</w:t>
            </w:r>
            <w:proofErr w:type="spellEnd"/>
            <w:r>
              <w:rPr>
                <w:bCs/>
                <w:sz w:val="20"/>
                <w:lang w:val="ru-UA"/>
              </w:rPr>
              <w:t xml:space="preserve"> умов </w:t>
            </w:r>
            <w:proofErr w:type="spellStart"/>
            <w:r>
              <w:rPr>
                <w:bCs/>
                <w:sz w:val="20"/>
                <w:lang w:val="ru-UA"/>
              </w:rPr>
              <w:t>ферментації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переважає</w:t>
            </w:r>
            <w:proofErr w:type="spellEnd"/>
            <w:r>
              <w:rPr>
                <w:bCs/>
                <w:sz w:val="20"/>
                <w:lang w:val="ru-UA"/>
              </w:rPr>
              <w:t xml:space="preserve"> Щиплющие </w:t>
            </w:r>
            <w:proofErr w:type="spellStart"/>
            <w:r>
              <w:rPr>
                <w:bCs/>
                <w:sz w:val="20"/>
                <w:lang w:val="ru-UA"/>
              </w:rPr>
              <w:t>дріжджовий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або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кисломолочний</w:t>
            </w:r>
            <w:proofErr w:type="spellEnd"/>
            <w:r>
              <w:rPr>
                <w:bCs/>
                <w:sz w:val="20"/>
                <w:lang w:val="ru-UA"/>
              </w:rPr>
              <w:t xml:space="preserve"> смак; </w:t>
            </w:r>
            <w:proofErr w:type="spellStart"/>
            <w:r>
              <w:rPr>
                <w:bCs/>
                <w:sz w:val="20"/>
                <w:lang w:val="ru-UA"/>
              </w:rPr>
              <w:t>колір</w:t>
            </w:r>
            <w:proofErr w:type="spellEnd"/>
            <w:r>
              <w:rPr>
                <w:bCs/>
                <w:sz w:val="20"/>
                <w:lang w:val="ru-UA"/>
              </w:rPr>
              <w:t xml:space="preserve"> молочно-</w:t>
            </w:r>
            <w:proofErr w:type="spellStart"/>
            <w:r>
              <w:rPr>
                <w:bCs/>
                <w:sz w:val="20"/>
                <w:lang w:val="ru-UA"/>
              </w:rPr>
              <w:t>білий</w:t>
            </w:r>
            <w:proofErr w:type="spellEnd"/>
            <w:r>
              <w:rPr>
                <w:bCs/>
                <w:sz w:val="20"/>
                <w:lang w:val="ru-UA"/>
              </w:rPr>
              <w:t xml:space="preserve">, </w:t>
            </w:r>
            <w:proofErr w:type="spellStart"/>
            <w:r>
              <w:rPr>
                <w:bCs/>
                <w:sz w:val="20"/>
                <w:lang w:val="ru-UA"/>
              </w:rPr>
              <w:t>злегка</w:t>
            </w:r>
            <w:proofErr w:type="spellEnd"/>
            <w:r>
              <w:rPr>
                <w:bCs/>
                <w:sz w:val="20"/>
                <w:lang w:val="ru-UA"/>
              </w:rPr>
              <w:t xml:space="preserve"> </w:t>
            </w:r>
            <w:proofErr w:type="spellStart"/>
            <w:r>
              <w:rPr>
                <w:bCs/>
                <w:sz w:val="20"/>
                <w:lang w:val="ru-UA"/>
              </w:rPr>
              <w:t>кремовий</w:t>
            </w:r>
            <w:proofErr w:type="spellEnd"/>
          </w:p>
        </w:tc>
      </w:tr>
    </w:tbl>
    <w:p w14:paraId="464EB874" w14:textId="77777777" w:rsidR="00DE1A68" w:rsidRPr="00DE1A68" w:rsidRDefault="00DE1A68" w:rsidP="00DE1A68">
      <w:pPr>
        <w:rPr>
          <w:rFonts w:ascii="Times New Roman" w:hAnsi="Times New Roman" w:cs="Times New Roman"/>
          <w:lang w:val="ru-UA"/>
        </w:rPr>
      </w:pPr>
    </w:p>
    <w:p w14:paraId="54C19ABE" w14:textId="77777777" w:rsidR="00021FD6" w:rsidRDefault="00021FD6"/>
    <w:sectPr w:rsidR="0002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82"/>
    <w:rsid w:val="00021FD6"/>
    <w:rsid w:val="00295E04"/>
    <w:rsid w:val="005A7F82"/>
    <w:rsid w:val="00D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64C2"/>
  <w15:chartTrackingRefBased/>
  <w15:docId w15:val="{001A7EA5-BB45-446D-BD0A-D178A3B2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A68"/>
    <w:pPr>
      <w:spacing w:line="256" w:lineRule="auto"/>
    </w:pPr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A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1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Polish</dc:creator>
  <cp:keywords/>
  <dc:description/>
  <cp:lastModifiedBy>Yana Polish</cp:lastModifiedBy>
  <cp:revision>2</cp:revision>
  <dcterms:created xsi:type="dcterms:W3CDTF">2024-08-27T07:45:00Z</dcterms:created>
  <dcterms:modified xsi:type="dcterms:W3CDTF">2024-08-27T07:47:00Z</dcterms:modified>
</cp:coreProperties>
</file>