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A88" w:rsidRDefault="00595A88" w:rsidP="00595A88">
      <w:pPr>
        <w:suppressAutoHyphens/>
        <w:spacing w:after="0" w:line="0" w:lineRule="atLeast"/>
        <w:jc w:val="center"/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zh-CN"/>
        </w:rPr>
        <w:t>УКРАЇНА</w:t>
      </w:r>
    </w:p>
    <w:p w:rsidR="00595A88" w:rsidRDefault="00595A88" w:rsidP="00595A88">
      <w:pPr>
        <w:suppressAutoHyphens/>
        <w:spacing w:after="0" w:line="0" w:lineRule="atLeast"/>
        <w:jc w:val="center"/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zh-CN"/>
        </w:rPr>
        <w:t>ПІЩАНСЬКА СЕЛИЩНА РАДА</w:t>
      </w:r>
    </w:p>
    <w:p w:rsidR="00595A88" w:rsidRDefault="00595A88" w:rsidP="00595A88">
      <w:pPr>
        <w:suppressAutoHyphens/>
        <w:spacing w:after="0" w:line="0" w:lineRule="atLeast"/>
        <w:jc w:val="center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zh-CN"/>
        </w:rPr>
        <w:t>КОМУНАЛЬНА УСТАНОВА "ЦЕНТР ФІНАНСОВО-ГОСПОДАРСЬКОГО ОБСЛУГОВУВАННЯ ЗАКЛАДІВ ТА УСТАНОВ ПІЩАНСЬКОЇ СЕЛИЩНОЇ РАДИ"</w:t>
      </w:r>
    </w:p>
    <w:p w:rsidR="00595A88" w:rsidRDefault="00595A88" w:rsidP="00595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95A88" w:rsidRDefault="00595A88" w:rsidP="00595A88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ОБҐРУНТУВАННЯ </w:t>
      </w:r>
    </w:p>
    <w:p w:rsidR="00595A88" w:rsidRDefault="00595A88" w:rsidP="00595A88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технічних та якісних характеристик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закупівлі </w:t>
      </w:r>
      <w:r w:rsidRPr="00595A88">
        <w:rPr>
          <w:rFonts w:ascii="Times New Roman" w:eastAsia="Times New Roman" w:hAnsi="Times New Roman" w:cs="Times New Roman"/>
          <w:b/>
          <w:sz w:val="20"/>
          <w:szCs w:val="20"/>
        </w:rPr>
        <w:t>Сирні продукти (Сир твердий, сир кисломолочний)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розміру бюджетного призначення, очікуваної вартості предмета закупівлі</w:t>
      </w:r>
    </w:p>
    <w:p w:rsidR="00595A88" w:rsidRDefault="00595A88" w:rsidP="00595A88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95A88" w:rsidRDefault="00595A88" w:rsidP="00595A88">
      <w:pPr>
        <w:spacing w:before="280" w:after="28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>
        <w:rPr>
          <w:rFonts w:ascii="Times New Roman" w:hAnsi="Times New Roman"/>
        </w:rPr>
        <w:t xml:space="preserve">Комунальна установа «Центр фінансово-господарського обслуговування закладів та установ </w:t>
      </w:r>
      <w:proofErr w:type="spellStart"/>
      <w:r>
        <w:rPr>
          <w:rFonts w:ascii="Times New Roman" w:hAnsi="Times New Roman"/>
        </w:rPr>
        <w:t>Піщанської</w:t>
      </w:r>
      <w:proofErr w:type="spellEnd"/>
      <w:r>
        <w:rPr>
          <w:rFonts w:ascii="Times New Roman" w:hAnsi="Times New Roman"/>
        </w:rPr>
        <w:t xml:space="preserve"> селищної ради», </w:t>
      </w:r>
      <w:r>
        <w:rPr>
          <w:rFonts w:ascii="Times New Roman" w:hAnsi="Times New Roman"/>
          <w:bCs/>
        </w:rPr>
        <w:t xml:space="preserve">вул. Центральна, 85, смт. Піщанка, Вінницька область, </w:t>
      </w:r>
      <w:r>
        <w:rPr>
          <w:rFonts w:ascii="Times New Roman" w:hAnsi="Times New Roman"/>
          <w:bCs/>
        </w:rPr>
        <w:t>24700</w:t>
      </w:r>
      <w:r>
        <w:rPr>
          <w:rFonts w:ascii="Times New Roman" w:hAnsi="Times New Roman"/>
          <w:bCs/>
        </w:rPr>
        <w:t>, 44062637</w:t>
      </w:r>
      <w:r>
        <w:rPr>
          <w:rFonts w:ascii="Times New Roman" w:eastAsia="Times New Roman" w:hAnsi="Times New Roman"/>
          <w:b/>
          <w:sz w:val="20"/>
          <w:szCs w:val="20"/>
        </w:rPr>
        <w:t>.</w:t>
      </w:r>
    </w:p>
    <w:p w:rsidR="00595A88" w:rsidRDefault="00595A88" w:rsidP="00595A88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Код ДК 021:2015 —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95A88">
        <w:rPr>
          <w:rFonts w:ascii="Times New Roman" w:eastAsia="Times New Roman" w:hAnsi="Times New Roman" w:cs="Times New Roman"/>
          <w:sz w:val="20"/>
          <w:szCs w:val="20"/>
        </w:rPr>
        <w:t>15540000-5</w:t>
      </w:r>
      <w:r w:rsidRPr="00595A88">
        <w:rPr>
          <w:rFonts w:ascii="Times New Roman" w:eastAsia="Times New Roman" w:hAnsi="Times New Roman" w:cs="Times New Roman"/>
          <w:sz w:val="20"/>
          <w:szCs w:val="20"/>
        </w:rPr>
        <w:br/>
        <w:t>Сирні продукти</w:t>
      </w:r>
    </w:p>
    <w:p w:rsidR="00595A88" w:rsidRDefault="00595A88" w:rsidP="00595A88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Вид та ідентифікатор процедури закупівлі: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95A88">
        <w:rPr>
          <w:rFonts w:ascii="Times New Roman" w:eastAsia="Times New Roman" w:hAnsi="Times New Roman" w:cs="Times New Roman"/>
          <w:b/>
          <w:bCs/>
          <w:sz w:val="20"/>
          <w:szCs w:val="20"/>
        </w:rPr>
        <w:t>UA-2023-04-14-000927-a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95A88" w:rsidRDefault="00595A88" w:rsidP="00595A88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95A88">
        <w:rPr>
          <w:rFonts w:ascii="Times New Roman" w:eastAsia="Times New Roman" w:hAnsi="Times New Roman" w:cs="Times New Roman"/>
          <w:sz w:val="20"/>
          <w:szCs w:val="20"/>
        </w:rPr>
        <w:t>472 144,00 UAH </w:t>
      </w:r>
      <w:r w:rsidRPr="00595A88">
        <w:rPr>
          <w:rFonts w:ascii="Times New Roman" w:eastAsia="Times New Roman" w:hAnsi="Times New Roman" w:cs="Times New Roman"/>
          <w:i/>
          <w:iCs/>
          <w:sz w:val="20"/>
          <w:szCs w:val="20"/>
        </w:rPr>
        <w:t>(з ПДВ)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A805F1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грн. Визначення очікуваної вартості предмета закупівлі обумовлено статистичним аналізом</w:t>
      </w:r>
      <w: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595A88" w:rsidRDefault="00595A88" w:rsidP="00595A88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Обґрунтування технічних та якісних характеристик предмета закупівлі.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Термін постачання —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з дати укладання договору)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по 31.12.2023р. </w:t>
      </w:r>
    </w:p>
    <w:p w:rsidR="00595A88" w:rsidRDefault="00595A88" w:rsidP="00595A8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Якісні та технічні характеристики заявленої кількості товару визначені з урахуванням реальних потреб. </w:t>
      </w:r>
    </w:p>
    <w:p w:rsidR="00595A88" w:rsidRDefault="00595A88" w:rsidP="00595A8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tbl>
      <w:tblPr>
        <w:tblpPr w:leftFromText="180" w:rightFromText="180" w:vertAnchor="text" w:tblpX="-572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285"/>
        <w:gridCol w:w="1134"/>
        <w:gridCol w:w="851"/>
        <w:gridCol w:w="6391"/>
      </w:tblGrid>
      <w:tr w:rsidR="00595A88" w:rsidRPr="0079227C" w:rsidTr="00F64901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:rsidR="00595A88" w:rsidRPr="0079227C" w:rsidRDefault="00595A88" w:rsidP="00F64901">
            <w:pPr>
              <w:jc w:val="center"/>
              <w:rPr>
                <w:b/>
                <w:bCs/>
                <w:sz w:val="20"/>
              </w:rPr>
            </w:pPr>
            <w:r w:rsidRPr="0079227C">
              <w:rPr>
                <w:b/>
                <w:bCs/>
                <w:sz w:val="20"/>
              </w:rPr>
              <w:t>№ п/п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:rsidR="00595A88" w:rsidRPr="0079227C" w:rsidRDefault="00595A88" w:rsidP="00F64901">
            <w:pPr>
              <w:jc w:val="center"/>
              <w:rPr>
                <w:b/>
                <w:bCs/>
                <w:sz w:val="20"/>
              </w:rPr>
            </w:pPr>
            <w:r w:rsidRPr="0079227C">
              <w:rPr>
                <w:b/>
                <w:bCs/>
                <w:sz w:val="20"/>
              </w:rPr>
              <w:t>Назва товару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:rsidR="00595A88" w:rsidRPr="0079227C" w:rsidRDefault="00595A88" w:rsidP="00F64901">
            <w:pPr>
              <w:jc w:val="center"/>
              <w:rPr>
                <w:b/>
                <w:bCs/>
                <w:sz w:val="20"/>
              </w:rPr>
            </w:pPr>
            <w:r w:rsidRPr="0079227C">
              <w:rPr>
                <w:b/>
                <w:bCs/>
                <w:sz w:val="20"/>
              </w:rPr>
              <w:t>Одиниця вимірювання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:rsidR="00595A88" w:rsidRPr="0079227C" w:rsidRDefault="00595A88" w:rsidP="00F64901">
            <w:pPr>
              <w:jc w:val="center"/>
              <w:rPr>
                <w:b/>
                <w:bCs/>
                <w:sz w:val="20"/>
              </w:rPr>
            </w:pPr>
            <w:r w:rsidRPr="0079227C">
              <w:rPr>
                <w:b/>
                <w:bCs/>
                <w:sz w:val="20"/>
              </w:rPr>
              <w:t>К-сть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:rsidR="00595A88" w:rsidRPr="0079227C" w:rsidRDefault="00595A88" w:rsidP="00F64901">
            <w:pPr>
              <w:jc w:val="center"/>
              <w:rPr>
                <w:b/>
                <w:bCs/>
                <w:sz w:val="20"/>
              </w:rPr>
            </w:pPr>
            <w:r w:rsidRPr="0079227C">
              <w:rPr>
                <w:b/>
                <w:bCs/>
                <w:sz w:val="20"/>
              </w:rPr>
              <w:t>Вимоги до предмета закупівлі</w:t>
            </w:r>
          </w:p>
        </w:tc>
      </w:tr>
      <w:tr w:rsidR="00595A88" w:rsidRPr="0079227C" w:rsidTr="00F64901">
        <w:trPr>
          <w:trHeight w:val="529"/>
        </w:trPr>
        <w:tc>
          <w:tcPr>
            <w:tcW w:w="540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shd w:val="clear" w:color="auto" w:fill="FFFFFF"/>
            <w:vAlign w:val="center"/>
          </w:tcPr>
          <w:p w:rsidR="00595A88" w:rsidRPr="0079227C" w:rsidRDefault="00595A88" w:rsidP="00F64901">
            <w:pPr>
              <w:jc w:val="center"/>
              <w:rPr>
                <w:b/>
                <w:bCs/>
                <w:sz w:val="20"/>
              </w:rPr>
            </w:pPr>
            <w:r w:rsidRPr="0079227C">
              <w:rPr>
                <w:b/>
                <w:bCs/>
                <w:sz w:val="20"/>
              </w:rPr>
              <w:t>1.</w:t>
            </w:r>
          </w:p>
        </w:tc>
        <w:tc>
          <w:tcPr>
            <w:tcW w:w="1285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70AD47"/>
            </w:tcBorders>
            <w:vAlign w:val="center"/>
          </w:tcPr>
          <w:p w:rsidR="00595A88" w:rsidRPr="001B74A6" w:rsidRDefault="00595A88" w:rsidP="00F6490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Сир твердий</w:t>
            </w:r>
          </w:p>
        </w:tc>
        <w:tc>
          <w:tcPr>
            <w:tcW w:w="1134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vAlign w:val="center"/>
          </w:tcPr>
          <w:p w:rsidR="00595A88" w:rsidRPr="0079227C" w:rsidRDefault="00595A88" w:rsidP="00F64901">
            <w:pPr>
              <w:jc w:val="center"/>
              <w:rPr>
                <w:sz w:val="20"/>
              </w:rPr>
            </w:pPr>
            <w:r w:rsidRPr="0079227C">
              <w:rPr>
                <w:sz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:rsidR="00595A88" w:rsidRPr="00C80C4D" w:rsidRDefault="00595A88" w:rsidP="00F649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6391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</w:tcPr>
          <w:p w:rsidR="00595A88" w:rsidRDefault="00595A88" w:rsidP="00F64901">
            <w:pPr>
              <w:jc w:val="both"/>
              <w:rPr>
                <w:bCs/>
                <w:sz w:val="20"/>
              </w:rPr>
            </w:pPr>
            <w:r w:rsidRPr="001B74A6">
              <w:rPr>
                <w:bCs/>
                <w:sz w:val="20"/>
              </w:rPr>
              <w:t xml:space="preserve">Походження сировини – коров’яче молоко незбиране, без ГМО. Сир, який визріває під дією мікроорганізмів </w:t>
            </w:r>
            <w:proofErr w:type="spellStart"/>
            <w:r w:rsidRPr="001B74A6">
              <w:rPr>
                <w:bCs/>
                <w:sz w:val="20"/>
              </w:rPr>
              <w:t>заквашувальних</w:t>
            </w:r>
            <w:proofErr w:type="spellEnd"/>
            <w:r w:rsidRPr="001B74A6">
              <w:rPr>
                <w:bCs/>
                <w:sz w:val="20"/>
              </w:rPr>
              <w:t xml:space="preserve"> культур та ферментів з високою або низькою температурою оброблення сирного зерна та який пресують </w:t>
            </w:r>
          </w:p>
          <w:p w:rsidR="00595A88" w:rsidRDefault="00595A88" w:rsidP="00F64901">
            <w:pPr>
              <w:jc w:val="both"/>
              <w:rPr>
                <w:bCs/>
                <w:sz w:val="20"/>
              </w:rPr>
            </w:pPr>
            <w:r w:rsidRPr="001B74A6">
              <w:rPr>
                <w:bCs/>
                <w:sz w:val="20"/>
              </w:rPr>
              <w:t xml:space="preserve">Консистенція – пластична, ніжна, однорідна за всією масою. </w:t>
            </w:r>
          </w:p>
          <w:p w:rsidR="00595A88" w:rsidRDefault="00595A88" w:rsidP="00F64901">
            <w:pPr>
              <w:jc w:val="both"/>
              <w:rPr>
                <w:bCs/>
                <w:sz w:val="20"/>
              </w:rPr>
            </w:pPr>
            <w:r w:rsidRPr="001B74A6">
              <w:rPr>
                <w:bCs/>
                <w:sz w:val="20"/>
              </w:rPr>
              <w:t xml:space="preserve">Смак і запах – без сторонніх запахів і присмаків. Запах у міру виражений сирний. Зовнішній вигляд – поверхня чиста, рівна, покрита захисним покриттям. </w:t>
            </w:r>
          </w:p>
          <w:p w:rsidR="00595A88" w:rsidRDefault="00595A88" w:rsidP="00F64901">
            <w:pPr>
              <w:jc w:val="both"/>
              <w:rPr>
                <w:bCs/>
                <w:sz w:val="20"/>
              </w:rPr>
            </w:pPr>
            <w:r w:rsidRPr="001B74A6">
              <w:rPr>
                <w:bCs/>
                <w:sz w:val="20"/>
              </w:rPr>
              <w:t xml:space="preserve">Форма головки – брусок або сфера. </w:t>
            </w:r>
          </w:p>
          <w:p w:rsidR="00595A88" w:rsidRDefault="00595A88" w:rsidP="00F64901">
            <w:pPr>
              <w:jc w:val="both"/>
              <w:rPr>
                <w:bCs/>
                <w:sz w:val="20"/>
              </w:rPr>
            </w:pPr>
            <w:r w:rsidRPr="001B74A6">
              <w:rPr>
                <w:bCs/>
                <w:sz w:val="20"/>
              </w:rPr>
              <w:lastRenderedPageBreak/>
              <w:t xml:space="preserve">Споживча тара та вага – розфасований по 1,5-3,0 кг Масова частина жиру – 45-55 % </w:t>
            </w:r>
          </w:p>
          <w:p w:rsidR="00595A88" w:rsidRPr="001B74A6" w:rsidRDefault="00595A88" w:rsidP="00F64901">
            <w:pPr>
              <w:jc w:val="both"/>
              <w:rPr>
                <w:sz w:val="20"/>
              </w:rPr>
            </w:pPr>
            <w:r w:rsidRPr="001B74A6">
              <w:rPr>
                <w:bCs/>
                <w:sz w:val="20"/>
              </w:rPr>
              <w:t>Маркування – маркування з познакою придатності, відповідним шрифтом, нанесеною фарбою вільною від токсинів, відповідно до діючого законодавства. Оцінка якості – ДСТУ 4421:2005</w:t>
            </w:r>
          </w:p>
        </w:tc>
      </w:tr>
      <w:tr w:rsidR="00595A88" w:rsidRPr="0079227C" w:rsidTr="00F64901">
        <w:trPr>
          <w:trHeight w:val="529"/>
        </w:trPr>
        <w:tc>
          <w:tcPr>
            <w:tcW w:w="540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shd w:val="clear" w:color="auto" w:fill="FFFFFF"/>
            <w:vAlign w:val="center"/>
          </w:tcPr>
          <w:p w:rsidR="00595A88" w:rsidRPr="001B74A6" w:rsidRDefault="00595A88" w:rsidP="00F6490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2.</w:t>
            </w:r>
          </w:p>
        </w:tc>
        <w:tc>
          <w:tcPr>
            <w:tcW w:w="1285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70AD47"/>
            </w:tcBorders>
            <w:vAlign w:val="center"/>
          </w:tcPr>
          <w:p w:rsidR="00595A88" w:rsidRDefault="00595A88" w:rsidP="00F6490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Сир кисломолочний</w:t>
            </w:r>
          </w:p>
        </w:tc>
        <w:tc>
          <w:tcPr>
            <w:tcW w:w="1134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vAlign w:val="center"/>
          </w:tcPr>
          <w:p w:rsidR="00595A88" w:rsidRPr="001B74A6" w:rsidRDefault="00595A88" w:rsidP="00F649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:rsidR="00595A88" w:rsidRDefault="00595A88" w:rsidP="00F649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2042,4</w:t>
            </w:r>
          </w:p>
        </w:tc>
        <w:tc>
          <w:tcPr>
            <w:tcW w:w="6391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</w:tcPr>
          <w:p w:rsidR="00595A88" w:rsidRDefault="00595A88" w:rsidP="00F64901">
            <w:pPr>
              <w:jc w:val="both"/>
              <w:rPr>
                <w:bCs/>
                <w:sz w:val="20"/>
              </w:rPr>
            </w:pPr>
            <w:r w:rsidRPr="001B74A6">
              <w:rPr>
                <w:bCs/>
                <w:sz w:val="20"/>
              </w:rPr>
              <w:t xml:space="preserve">Кисломолочний сир (жирністю 9%) повинен мати консистенцію м’яку, мазку або розсипчасту, смак та запах характерний кисломолочний, без сторонніх присмаків і запахів. </w:t>
            </w:r>
          </w:p>
          <w:p w:rsidR="00595A88" w:rsidRDefault="00595A88" w:rsidP="00F64901">
            <w:pPr>
              <w:jc w:val="both"/>
              <w:rPr>
                <w:bCs/>
                <w:sz w:val="20"/>
              </w:rPr>
            </w:pPr>
            <w:r w:rsidRPr="001B74A6">
              <w:rPr>
                <w:bCs/>
                <w:sz w:val="20"/>
              </w:rPr>
              <w:t xml:space="preserve">Колір повинен бути білий або з кремовим відтінком, рівномірний за всією масою. </w:t>
            </w:r>
          </w:p>
          <w:p w:rsidR="00595A88" w:rsidRDefault="00595A88" w:rsidP="00F64901">
            <w:pPr>
              <w:jc w:val="both"/>
              <w:rPr>
                <w:bCs/>
                <w:sz w:val="20"/>
              </w:rPr>
            </w:pPr>
            <w:r w:rsidRPr="001B74A6">
              <w:rPr>
                <w:bCs/>
                <w:sz w:val="20"/>
              </w:rPr>
              <w:t xml:space="preserve">Масова частка білка повинна становити не менше 14 %. </w:t>
            </w:r>
          </w:p>
          <w:p w:rsidR="00595A88" w:rsidRPr="001B74A6" w:rsidRDefault="00595A88" w:rsidP="00F64901">
            <w:pPr>
              <w:jc w:val="both"/>
              <w:rPr>
                <w:bCs/>
                <w:sz w:val="20"/>
              </w:rPr>
            </w:pPr>
            <w:r w:rsidRPr="001B74A6">
              <w:rPr>
                <w:bCs/>
                <w:sz w:val="20"/>
              </w:rPr>
              <w:t>Строк придатності кисломолочного сиру за температури зберігання від + 2 до+6 не більше 7 діб. Оцінка якості – ДСТУ 4554:2006</w:t>
            </w:r>
          </w:p>
        </w:tc>
      </w:tr>
    </w:tbl>
    <w:p w:rsidR="00D41370" w:rsidRDefault="00595A88">
      <w:bookmarkStart w:id="0" w:name="_GoBack"/>
      <w:bookmarkEnd w:id="0"/>
    </w:p>
    <w:sectPr w:rsidR="00D41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024"/>
    <w:rsid w:val="003A6DD6"/>
    <w:rsid w:val="00595A88"/>
    <w:rsid w:val="008F62B3"/>
    <w:rsid w:val="00B24E73"/>
    <w:rsid w:val="00FA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4AE7B-16C2-4A2C-8CFE-0A0A7D0D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6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515</Words>
  <Characters>2940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Mr.SikorA</dc:creator>
  <cp:keywords/>
  <dc:description/>
  <cp:lastModifiedBy>Mr.SikorA</cp:lastModifiedBy>
  <cp:revision>3</cp:revision>
  <dcterms:created xsi:type="dcterms:W3CDTF">2023-06-02T11:11:00Z</dcterms:created>
  <dcterms:modified xsi:type="dcterms:W3CDTF">2023-06-02T11:14:00Z</dcterms:modified>
</cp:coreProperties>
</file>